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Borders>
          <w:top w:val="single" w:sz="18" w:space="0" w:color="auto"/>
          <w:left w:val="single" w:sz="18" w:space="0" w:color="auto"/>
          <w:bottom w:val="single" w:sz="18" w:space="0" w:color="auto"/>
          <w:right w:val="single" w:sz="18" w:space="0" w:color="auto"/>
          <w:insideH w:val="single" w:sz="4" w:space="0" w:color="auto"/>
        </w:tblBorders>
        <w:tblCellMar>
          <w:top w:w="28" w:type="dxa"/>
          <w:left w:w="70" w:type="dxa"/>
          <w:bottom w:w="28" w:type="dxa"/>
          <w:right w:w="70" w:type="dxa"/>
        </w:tblCellMar>
        <w:tblLook w:val="0000" w:firstRow="0" w:lastRow="0" w:firstColumn="0" w:lastColumn="0" w:noHBand="0" w:noVBand="0"/>
      </w:tblPr>
      <w:tblGrid>
        <w:gridCol w:w="1771"/>
        <w:gridCol w:w="3686"/>
        <w:gridCol w:w="704"/>
        <w:gridCol w:w="713"/>
        <w:gridCol w:w="1276"/>
        <w:gridCol w:w="919"/>
      </w:tblGrid>
      <w:tr w:rsidR="007B7185" w:rsidTr="00F75415">
        <w:tc>
          <w:tcPr>
            <w:tcW w:w="1771" w:type="dxa"/>
            <w:tcBorders>
              <w:top w:val="single" w:sz="18" w:space="0" w:color="auto"/>
            </w:tcBorders>
          </w:tcPr>
          <w:p w:rsidR="007B7185" w:rsidRDefault="007B7185" w:rsidP="000D2B3E">
            <w:pPr>
              <w:pStyle w:val="Kop1"/>
              <w:spacing w:before="0" w:after="0" w:line="240" w:lineRule="auto"/>
            </w:pPr>
            <w:r>
              <w:t>Naam student</w:t>
            </w:r>
          </w:p>
        </w:tc>
        <w:tc>
          <w:tcPr>
            <w:tcW w:w="5103" w:type="dxa"/>
            <w:gridSpan w:val="3"/>
            <w:tcBorders>
              <w:top w:val="single" w:sz="18" w:space="0" w:color="auto"/>
            </w:tcBorders>
            <w:vAlign w:val="center"/>
          </w:tcPr>
          <w:p w:rsidR="007B7185" w:rsidRDefault="00401A12" w:rsidP="000D2B3E">
            <w:pPr>
              <w:pStyle w:val="naamstudent"/>
            </w:pPr>
            <w:r>
              <w:t>Leonie Callewier</w:t>
            </w:r>
          </w:p>
        </w:tc>
        <w:tc>
          <w:tcPr>
            <w:tcW w:w="1276" w:type="dxa"/>
            <w:tcBorders>
              <w:top w:val="single" w:sz="18" w:space="0" w:color="auto"/>
            </w:tcBorders>
          </w:tcPr>
          <w:p w:rsidR="007B7185" w:rsidRDefault="007B7185" w:rsidP="000D2B3E">
            <w:pPr>
              <w:rPr>
                <w:b/>
                <w:bCs/>
                <w:lang w:val="nl-BE"/>
              </w:rPr>
            </w:pPr>
            <w:r>
              <w:rPr>
                <w:b/>
                <w:bCs/>
                <w:lang w:val="nl-BE"/>
              </w:rPr>
              <w:t xml:space="preserve">Leergroep </w:t>
            </w:r>
          </w:p>
        </w:tc>
        <w:tc>
          <w:tcPr>
            <w:tcW w:w="919" w:type="dxa"/>
            <w:tcBorders>
              <w:top w:val="single" w:sz="18" w:space="0" w:color="auto"/>
            </w:tcBorders>
            <w:vAlign w:val="center"/>
          </w:tcPr>
          <w:p w:rsidR="007B7185" w:rsidRDefault="007B7185" w:rsidP="000D2B3E">
            <w:pPr>
              <w:rPr>
                <w:lang w:val="nl-BE"/>
              </w:rPr>
            </w:pPr>
            <w:r>
              <w:rPr>
                <w:lang w:val="nl-BE"/>
              </w:rPr>
              <w:t>OLO</w:t>
            </w:r>
            <w:r w:rsidR="00401A12">
              <w:rPr>
                <w:lang w:val="nl-BE"/>
              </w:rPr>
              <w:t>3G</w:t>
            </w:r>
          </w:p>
        </w:tc>
      </w:tr>
      <w:tr w:rsidR="007B7185" w:rsidTr="00F75415">
        <w:tc>
          <w:tcPr>
            <w:tcW w:w="1771" w:type="dxa"/>
          </w:tcPr>
          <w:p w:rsidR="007B7185" w:rsidRDefault="007B7185" w:rsidP="000D2B3E">
            <w:pPr>
              <w:rPr>
                <w:b/>
                <w:bCs/>
                <w:lang w:val="nl-BE"/>
              </w:rPr>
            </w:pPr>
            <w:r>
              <w:rPr>
                <w:b/>
                <w:bCs/>
                <w:lang w:val="nl-BE"/>
              </w:rPr>
              <w:t xml:space="preserve">Naam mentor </w:t>
            </w:r>
          </w:p>
        </w:tc>
        <w:tc>
          <w:tcPr>
            <w:tcW w:w="3686" w:type="dxa"/>
            <w:vAlign w:val="center"/>
          </w:tcPr>
          <w:p w:rsidR="007B7185" w:rsidRDefault="007B7185" w:rsidP="000D2B3E">
            <w:pPr>
              <w:rPr>
                <w:lang w:val="nl-BE"/>
              </w:rPr>
            </w:pPr>
          </w:p>
        </w:tc>
        <w:tc>
          <w:tcPr>
            <w:tcW w:w="704" w:type="dxa"/>
          </w:tcPr>
          <w:p w:rsidR="007B7185" w:rsidRDefault="007B7185" w:rsidP="000D2B3E">
            <w:pPr>
              <w:pStyle w:val="Kop1"/>
              <w:spacing w:before="0" w:after="0" w:line="240" w:lineRule="auto"/>
            </w:pPr>
            <w:r>
              <w:t>Klas</w:t>
            </w:r>
          </w:p>
        </w:tc>
        <w:tc>
          <w:tcPr>
            <w:tcW w:w="713" w:type="dxa"/>
            <w:vAlign w:val="center"/>
          </w:tcPr>
          <w:p w:rsidR="007B7185" w:rsidRDefault="003F22F9" w:rsidP="000D2B3E">
            <w:pPr>
              <w:rPr>
                <w:lang w:val="nl-BE"/>
              </w:rPr>
            </w:pPr>
            <w:r>
              <w:rPr>
                <w:lang w:val="nl-BE"/>
              </w:rPr>
              <w:t>6</w:t>
            </w:r>
          </w:p>
        </w:tc>
        <w:tc>
          <w:tcPr>
            <w:tcW w:w="1276" w:type="dxa"/>
            <w:vAlign w:val="center"/>
          </w:tcPr>
          <w:p w:rsidR="007B7185" w:rsidRDefault="007B7185" w:rsidP="000D2B3E">
            <w:pPr>
              <w:rPr>
                <w:b/>
                <w:bCs/>
                <w:lang w:val="nl-BE"/>
              </w:rPr>
            </w:pPr>
            <w:r>
              <w:rPr>
                <w:b/>
                <w:bCs/>
                <w:lang w:val="nl-BE"/>
              </w:rPr>
              <w:t>Aantal lln.</w:t>
            </w:r>
          </w:p>
        </w:tc>
        <w:tc>
          <w:tcPr>
            <w:tcW w:w="919" w:type="dxa"/>
            <w:vAlign w:val="center"/>
          </w:tcPr>
          <w:p w:rsidR="007B7185" w:rsidRDefault="007B7185" w:rsidP="000D2B3E">
            <w:pPr>
              <w:rPr>
                <w:lang w:val="nl-BE"/>
              </w:rPr>
            </w:pPr>
          </w:p>
        </w:tc>
      </w:tr>
      <w:tr w:rsidR="007B7185" w:rsidTr="00F75415">
        <w:tc>
          <w:tcPr>
            <w:tcW w:w="1771" w:type="dxa"/>
            <w:tcBorders>
              <w:bottom w:val="single" w:sz="18" w:space="0" w:color="auto"/>
            </w:tcBorders>
            <w:vAlign w:val="center"/>
          </w:tcPr>
          <w:p w:rsidR="007B7185" w:rsidRDefault="007B7185" w:rsidP="000D2B3E">
            <w:pPr>
              <w:pStyle w:val="Kop1"/>
              <w:spacing w:before="0" w:after="0" w:line="240" w:lineRule="auto"/>
            </w:pPr>
            <w:r>
              <w:t xml:space="preserve">School </w:t>
            </w:r>
          </w:p>
        </w:tc>
        <w:tc>
          <w:tcPr>
            <w:tcW w:w="7298" w:type="dxa"/>
            <w:gridSpan w:val="5"/>
            <w:tcBorders>
              <w:bottom w:val="single" w:sz="18" w:space="0" w:color="auto"/>
            </w:tcBorders>
            <w:vAlign w:val="center"/>
          </w:tcPr>
          <w:p w:rsidR="007B7185" w:rsidRDefault="003F22F9" w:rsidP="000D2B3E">
            <w:pPr>
              <w:rPr>
                <w:lang w:val="nl-BE"/>
              </w:rPr>
            </w:pPr>
            <w:r>
              <w:rPr>
                <w:lang w:val="nl-BE"/>
              </w:rPr>
              <w:t xml:space="preserve">Sint-Paulus basisschool Gent – Smidsestraat en </w:t>
            </w:r>
            <w:proofErr w:type="spellStart"/>
            <w:r>
              <w:rPr>
                <w:lang w:val="nl-BE"/>
              </w:rPr>
              <w:t>Ottergemsesteenwe</w:t>
            </w:r>
            <w:r w:rsidR="004131E1">
              <w:rPr>
                <w:lang w:val="nl-BE"/>
              </w:rPr>
              <w:t>g</w:t>
            </w:r>
            <w:bookmarkStart w:id="0" w:name="_GoBack"/>
            <w:bookmarkEnd w:id="0"/>
            <w:proofErr w:type="spellEnd"/>
          </w:p>
        </w:tc>
      </w:tr>
    </w:tbl>
    <w:p w:rsidR="007B7185" w:rsidRDefault="007B7185">
      <w:pPr>
        <w:pStyle w:val="Koptekst"/>
        <w:tabs>
          <w:tab w:val="clear" w:pos="4536"/>
          <w:tab w:val="clear" w:pos="9072"/>
        </w:tabs>
        <w:rPr>
          <w:lang w:val="nl-BE"/>
        </w:rPr>
      </w:pPr>
    </w:p>
    <w:p w:rsidR="007B7185" w:rsidRPr="000665DD" w:rsidRDefault="007B2649">
      <w:pPr>
        <w:rPr>
          <w:b/>
          <w:lang w:val="nl-BE"/>
        </w:rPr>
      </w:pPr>
      <w:r w:rsidRPr="000665DD">
        <w:rPr>
          <w:b/>
          <w:lang w:val="nl-BE"/>
        </w:rPr>
        <w:t xml:space="preserve">FICHE TUSSENDOORTJE – </w:t>
      </w:r>
      <w:proofErr w:type="gramStart"/>
      <w:r w:rsidRPr="000665DD">
        <w:rPr>
          <w:b/>
          <w:lang w:val="nl-BE"/>
        </w:rPr>
        <w:t>max</w:t>
      </w:r>
      <w:proofErr w:type="gramEnd"/>
      <w:r w:rsidRPr="000665DD">
        <w:rPr>
          <w:b/>
          <w:lang w:val="nl-BE"/>
        </w:rPr>
        <w:t>. 10 min.</w:t>
      </w:r>
    </w:p>
    <w:p w:rsidR="007B7185" w:rsidRDefault="007B7185">
      <w:pPr>
        <w:rPr>
          <w:lang w:val="nl-BE"/>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1698"/>
        <w:gridCol w:w="7371"/>
      </w:tblGrid>
      <w:tr w:rsidR="004E5F71" w:rsidTr="002D30E5">
        <w:trPr>
          <w:cantSplit/>
        </w:trPr>
        <w:tc>
          <w:tcPr>
            <w:tcW w:w="1698" w:type="dxa"/>
          </w:tcPr>
          <w:p w:rsidR="004E5F71" w:rsidRDefault="004E5F71" w:rsidP="002D30E5">
            <w:pPr>
              <w:pStyle w:val="Kop1"/>
              <w:spacing w:before="0" w:after="0" w:line="240" w:lineRule="auto"/>
            </w:pPr>
            <w:r>
              <w:t>Focus op</w:t>
            </w:r>
          </w:p>
        </w:tc>
        <w:tc>
          <w:tcPr>
            <w:tcW w:w="7371" w:type="dxa"/>
          </w:tcPr>
          <w:p w:rsidR="004E5F71" w:rsidRPr="004E5F71" w:rsidRDefault="004E5F71" w:rsidP="002D30E5">
            <w:pPr>
              <w:rPr>
                <w:lang w:val="nl-BE"/>
              </w:rPr>
            </w:pPr>
            <w:r w:rsidRPr="007222AB">
              <w:rPr>
                <w:lang w:val="nl-BE"/>
              </w:rPr>
              <w:sym w:font="Wingdings" w:char="F06F"/>
            </w:r>
            <w:r w:rsidRPr="004E5F71">
              <w:rPr>
                <w:lang w:val="nl-BE"/>
              </w:rPr>
              <w:t xml:space="preserve"> Beeld </w:t>
            </w:r>
            <w:r w:rsidRPr="004E5F71">
              <w:rPr>
                <w:lang w:val="nl-BE"/>
              </w:rPr>
              <w:tab/>
            </w:r>
            <w:r w:rsidR="00B315B4">
              <w:rPr>
                <w:lang w:val="nl-BE"/>
              </w:rPr>
              <w:tab/>
            </w:r>
            <w:r w:rsidRPr="004E5F71">
              <w:rPr>
                <w:lang w:val="nl-BE"/>
              </w:rPr>
              <w:tab/>
            </w:r>
            <w:r w:rsidRPr="004E5F71">
              <w:rPr>
                <w:lang w:val="nl-BE"/>
              </w:rPr>
              <w:sym w:font="Wingdings" w:char="F06F"/>
            </w:r>
            <w:r w:rsidRPr="004E5F71">
              <w:rPr>
                <w:lang w:val="nl-BE"/>
              </w:rPr>
              <w:t xml:space="preserve"> Bewegingsexpressie</w:t>
            </w:r>
          </w:p>
          <w:p w:rsidR="004E5F71" w:rsidRPr="004E5F71" w:rsidRDefault="004E5F71" w:rsidP="002D30E5">
            <w:pPr>
              <w:rPr>
                <w:lang w:val="nl-BE"/>
              </w:rPr>
            </w:pPr>
            <w:r w:rsidRPr="00DE3A03">
              <w:rPr>
                <w:highlight w:val="yellow"/>
                <w:lang w:val="nl-BE"/>
              </w:rPr>
              <w:sym w:font="Wingdings" w:char="F06F"/>
            </w:r>
            <w:r w:rsidRPr="004E5F71">
              <w:rPr>
                <w:lang w:val="nl-BE"/>
              </w:rPr>
              <w:t xml:space="preserve"> Muzisch taalgebruik </w:t>
            </w:r>
            <w:r w:rsidRPr="004E5F71">
              <w:rPr>
                <w:lang w:val="nl-BE"/>
              </w:rPr>
              <w:tab/>
            </w:r>
            <w:r w:rsidRPr="004E5F71">
              <w:rPr>
                <w:lang w:val="nl-BE"/>
              </w:rPr>
              <w:tab/>
            </w:r>
            <w:r w:rsidRPr="00663932">
              <w:rPr>
                <w:lang w:val="nl-BE"/>
              </w:rPr>
              <w:sym w:font="Wingdings" w:char="F06F"/>
            </w:r>
            <w:r>
              <w:rPr>
                <w:lang w:val="nl-BE"/>
              </w:rPr>
              <w:t xml:space="preserve"> </w:t>
            </w:r>
            <w:r w:rsidR="00B315B4">
              <w:rPr>
                <w:lang w:val="nl-BE"/>
              </w:rPr>
              <w:t>Drama</w:t>
            </w:r>
          </w:p>
          <w:p w:rsidR="004E5F71" w:rsidRPr="004E5F71" w:rsidRDefault="004E5F71" w:rsidP="002D30E5">
            <w:pPr>
              <w:rPr>
                <w:lang w:val="nl-BE"/>
              </w:rPr>
            </w:pPr>
            <w:r w:rsidRPr="00F97640">
              <w:rPr>
                <w:lang w:val="nl-BE"/>
              </w:rPr>
              <w:sym w:font="Wingdings" w:char="F06F"/>
            </w:r>
            <w:r w:rsidRPr="004E5F71">
              <w:rPr>
                <w:lang w:val="nl-BE"/>
              </w:rPr>
              <w:t xml:space="preserve"> Muzi</w:t>
            </w:r>
            <w:r w:rsidR="00B315B4">
              <w:rPr>
                <w:lang w:val="nl-BE"/>
              </w:rPr>
              <w:t>e</w:t>
            </w:r>
            <w:r w:rsidRPr="004E5F71">
              <w:rPr>
                <w:lang w:val="nl-BE"/>
              </w:rPr>
              <w:t>k</w:t>
            </w:r>
            <w:r w:rsidR="00B315B4">
              <w:rPr>
                <w:lang w:val="nl-BE"/>
              </w:rPr>
              <w:tab/>
            </w:r>
            <w:r w:rsidRPr="004E5F71">
              <w:rPr>
                <w:lang w:val="nl-BE"/>
              </w:rPr>
              <w:t xml:space="preserve"> </w:t>
            </w:r>
            <w:r w:rsidRPr="004E5F71">
              <w:rPr>
                <w:lang w:val="nl-BE"/>
              </w:rPr>
              <w:tab/>
            </w:r>
            <w:r w:rsidRPr="004E5F71">
              <w:rPr>
                <w:lang w:val="nl-BE"/>
              </w:rPr>
              <w:tab/>
            </w:r>
            <w:r w:rsidRPr="00DE3A03">
              <w:rPr>
                <w:lang w:val="nl-BE"/>
              </w:rPr>
              <w:sym w:font="Wingdings" w:char="F06F"/>
            </w:r>
            <w:r w:rsidRPr="004E5F71">
              <w:rPr>
                <w:lang w:val="nl-BE"/>
              </w:rPr>
              <w:t xml:space="preserve"> Beweging</w:t>
            </w:r>
          </w:p>
          <w:p w:rsidR="004E5F71" w:rsidRPr="004E5F71" w:rsidRDefault="00EF28C5" w:rsidP="00EF28C5">
            <w:pPr>
              <w:rPr>
                <w:lang w:val="nl-BE"/>
              </w:rPr>
            </w:pPr>
            <w:r w:rsidRPr="004E5F71">
              <w:rPr>
                <w:lang w:val="nl-BE"/>
              </w:rPr>
              <w:sym w:font="Wingdings" w:char="F06F"/>
            </w:r>
            <w:r>
              <w:rPr>
                <w:lang w:val="nl-BE"/>
              </w:rPr>
              <w:t xml:space="preserve"> Talen</w:t>
            </w:r>
            <w:r>
              <w:rPr>
                <w:lang w:val="nl-BE"/>
              </w:rPr>
              <w:tab/>
            </w:r>
            <w:r>
              <w:rPr>
                <w:lang w:val="nl-BE"/>
              </w:rPr>
              <w:tab/>
            </w:r>
            <w:r>
              <w:rPr>
                <w:lang w:val="nl-BE"/>
              </w:rPr>
              <w:tab/>
            </w:r>
            <w:r w:rsidR="004E5F71" w:rsidRPr="004E5F71">
              <w:rPr>
                <w:lang w:val="nl-BE"/>
              </w:rPr>
              <w:sym w:font="Wingdings" w:char="F06F"/>
            </w:r>
            <w:r w:rsidR="004E5F71" w:rsidRPr="004E5F71">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pPr>
            <w:r>
              <w:t>Lesdoelen</w:t>
            </w:r>
          </w:p>
        </w:tc>
        <w:tc>
          <w:tcPr>
            <w:tcW w:w="7371" w:type="dxa"/>
          </w:tcPr>
          <w:p w:rsidR="004E5F71" w:rsidRPr="00663932" w:rsidRDefault="004E5F71" w:rsidP="002D30E5">
            <w:pPr>
              <w:rPr>
                <w:lang w:val="nl-BE"/>
              </w:rPr>
            </w:pPr>
            <w:r w:rsidRPr="00663932">
              <w:rPr>
                <w:lang w:val="nl-BE"/>
              </w:rPr>
              <w:sym w:font="Wingdings" w:char="F06F"/>
            </w:r>
            <w:r w:rsidRPr="00663932">
              <w:rPr>
                <w:lang w:val="nl-BE"/>
              </w:rPr>
              <w:t xml:space="preserve"> Concentratie</w:t>
            </w:r>
            <w:r w:rsidRPr="00663932">
              <w:rPr>
                <w:lang w:val="nl-BE"/>
              </w:rPr>
              <w:tab/>
            </w:r>
            <w:r w:rsidRPr="00663932">
              <w:rPr>
                <w:lang w:val="nl-BE"/>
              </w:rPr>
              <w:tab/>
            </w:r>
            <w:r w:rsidRPr="00F97640">
              <w:rPr>
                <w:highlight w:val="yellow"/>
                <w:lang w:val="nl-BE"/>
              </w:rPr>
              <w:sym w:font="Wingdings" w:char="F06F"/>
            </w:r>
            <w:r w:rsidRPr="00663932">
              <w:rPr>
                <w:lang w:val="nl-BE"/>
              </w:rPr>
              <w:t xml:space="preserve"> Sfeer</w:t>
            </w:r>
          </w:p>
          <w:p w:rsidR="004E5F71" w:rsidRPr="00663932" w:rsidRDefault="004E5F71" w:rsidP="00F97640">
            <w:pPr>
              <w:rPr>
                <w:highlight w:val="yellow"/>
                <w:lang w:val="nl-BE"/>
              </w:rPr>
            </w:pPr>
            <w:r w:rsidRPr="00F97640">
              <w:rPr>
                <w:lang w:val="nl-BE"/>
              </w:rPr>
              <w:sym w:font="Wingdings" w:char="F06F"/>
            </w:r>
            <w:r w:rsidR="00663932">
              <w:rPr>
                <w:lang w:val="nl-BE"/>
              </w:rPr>
              <w:t xml:space="preserve"> Andere:</w:t>
            </w:r>
            <w:r w:rsidR="00D96F2E">
              <w:rPr>
                <w:lang w:val="nl-BE"/>
              </w:rPr>
              <w:t xml:space="preserve"> </w:t>
            </w:r>
          </w:p>
        </w:tc>
      </w:tr>
      <w:tr w:rsidR="004E5F71" w:rsidTr="002D30E5">
        <w:trPr>
          <w:cantSplit/>
        </w:trPr>
        <w:tc>
          <w:tcPr>
            <w:tcW w:w="1698" w:type="dxa"/>
          </w:tcPr>
          <w:p w:rsidR="004E5F71" w:rsidRDefault="004E5F71" w:rsidP="002D30E5">
            <w:pPr>
              <w:pStyle w:val="Kop1"/>
              <w:spacing w:before="0" w:after="0" w:line="240" w:lineRule="auto"/>
              <w:rPr>
                <w:b w:val="0"/>
                <w:bCs w:val="0"/>
              </w:rPr>
            </w:pPr>
            <w:r w:rsidRPr="00B91D3D">
              <w:t>Bronnen</w:t>
            </w:r>
          </w:p>
        </w:tc>
        <w:tc>
          <w:tcPr>
            <w:tcW w:w="7371" w:type="dxa"/>
          </w:tcPr>
          <w:p w:rsidR="004E5F71" w:rsidRDefault="004E5F71" w:rsidP="002D30E5"/>
        </w:tc>
      </w:tr>
    </w:tbl>
    <w:p w:rsidR="007B7185" w:rsidRDefault="007B7185">
      <w:pPr>
        <w:rPr>
          <w:lang w:val="nl-BE"/>
        </w:rPr>
        <w:sectPr w:rsidR="007B7185">
          <w:footerReference w:type="default" r:id="rId8"/>
          <w:headerReference w:type="first" r:id="rId9"/>
          <w:footerReference w:type="first" r:id="rId10"/>
          <w:type w:val="continuous"/>
          <w:pgSz w:w="11906" w:h="16838" w:code="9"/>
          <w:pgMar w:top="1418" w:right="1418" w:bottom="1134" w:left="1418" w:header="709" w:footer="709" w:gutter="0"/>
          <w:cols w:space="708"/>
          <w:titlePg/>
          <w:docGrid w:linePitch="360"/>
        </w:sectPr>
      </w:pPr>
    </w:p>
    <w:p w:rsidR="007B7185" w:rsidRPr="00364F58" w:rsidRDefault="007B7185" w:rsidP="00364F58">
      <w:pPr>
        <w:spacing w:before="40" w:after="40"/>
      </w:pPr>
    </w:p>
    <w:tbl>
      <w:tblPr>
        <w:tblW w:w="906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278"/>
        <w:gridCol w:w="408"/>
        <w:gridCol w:w="18"/>
        <w:gridCol w:w="6513"/>
        <w:gridCol w:w="356"/>
      </w:tblGrid>
      <w:tr w:rsidR="007B7185" w:rsidTr="007B2649">
        <w:trPr>
          <w:cantSplit/>
          <w:trHeight w:val="340"/>
        </w:trPr>
        <w:tc>
          <w:tcPr>
            <w:tcW w:w="8713" w:type="dxa"/>
            <w:gridSpan w:val="5"/>
            <w:tcBorders>
              <w:top w:val="single" w:sz="12" w:space="0" w:color="auto"/>
              <w:left w:val="single" w:sz="12" w:space="0" w:color="auto"/>
              <w:right w:val="nil"/>
            </w:tcBorders>
            <w:vAlign w:val="center"/>
          </w:tcPr>
          <w:p w:rsidR="007B7185" w:rsidRDefault="00F97640" w:rsidP="003A6FBE">
            <w:pPr>
              <w:pStyle w:val="Fasetitel"/>
              <w:numPr>
                <w:ilvl w:val="0"/>
                <w:numId w:val="0"/>
              </w:numPr>
            </w:pPr>
            <w:r>
              <w:t>Ik ga op avonturenklas en ik neem mee…</w:t>
            </w:r>
          </w:p>
        </w:tc>
        <w:tc>
          <w:tcPr>
            <w:tcW w:w="356" w:type="dxa"/>
            <w:tcBorders>
              <w:top w:val="single" w:sz="12" w:space="0" w:color="auto"/>
              <w:left w:val="nil"/>
              <w:right w:val="single" w:sz="12" w:space="0" w:color="auto"/>
            </w:tcBorders>
          </w:tcPr>
          <w:p w:rsidR="007B7185" w:rsidRDefault="007C6FF7">
            <w:pPr>
              <w:spacing w:before="40"/>
              <w:jc w:val="center"/>
              <w:rPr>
                <w:b/>
                <w:bCs/>
                <w:lang w:val="nl-BE"/>
              </w:rPr>
            </w:pPr>
            <w:r>
              <w:rPr>
                <w:b/>
                <w:bCs/>
                <w:noProof/>
                <w:lang w:val="nl-BE" w:eastAsia="nl-BE"/>
              </w:rPr>
              <w:drawing>
                <wp:inline distT="0" distB="0" distL="0" distR="0">
                  <wp:extent cx="123825" cy="142875"/>
                  <wp:effectExtent l="19050" t="0" r="9525" b="0"/>
                  <wp:docPr id="1" name="Afbeelding 1" descr="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ase"/>
                          <pic:cNvPicPr>
                            <a:picLocks noChangeAspect="1" noChangeArrowheads="1"/>
                          </pic:cNvPicPr>
                        </pic:nvPicPr>
                        <pic:blipFill>
                          <a:blip r:embed="rId11"/>
                          <a:srcRect/>
                          <a:stretch>
                            <a:fillRect/>
                          </a:stretch>
                        </pic:blipFill>
                        <pic:spPr bwMode="auto">
                          <a:xfrm>
                            <a:off x="0" y="0"/>
                            <a:ext cx="123825" cy="142875"/>
                          </a:xfrm>
                          <a:prstGeom prst="rect">
                            <a:avLst/>
                          </a:prstGeom>
                          <a:noFill/>
                          <a:ln w="9525">
                            <a:noFill/>
                            <a:miter lim="800000"/>
                            <a:headEnd/>
                            <a:tailEnd/>
                          </a:ln>
                        </pic:spPr>
                      </pic:pic>
                    </a:graphicData>
                  </a:graphic>
                </wp:inline>
              </w:drawing>
            </w:r>
          </w:p>
        </w:tc>
      </w:tr>
      <w:tr w:rsidR="007B2649" w:rsidTr="007B2649">
        <w:trPr>
          <w:cantSplit/>
          <w:trHeight w:val="340"/>
        </w:trPr>
        <w:tc>
          <w:tcPr>
            <w:tcW w:w="496" w:type="dxa"/>
            <w:tcBorders>
              <w:left w:val="single" w:sz="12" w:space="0" w:color="auto"/>
              <w:right w:val="nil"/>
            </w:tcBorders>
            <w:vAlign w:val="center"/>
          </w:tcPr>
          <w:p w:rsidR="007B2649" w:rsidRDefault="007B2649">
            <w:pPr>
              <w:rPr>
                <w:lang w:val="nl-BE"/>
              </w:rPr>
            </w:pPr>
            <w:r>
              <w:rPr>
                <w:noProof/>
                <w:lang w:val="nl-BE" w:eastAsia="nl-BE"/>
              </w:rPr>
              <w:drawing>
                <wp:inline distT="0" distB="0" distL="0" distR="0">
                  <wp:extent cx="104775" cy="171450"/>
                  <wp:effectExtent l="19050" t="0" r="9525" b="0"/>
                  <wp:docPr id="16" name="Afbeelding 2" descr="ti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timing"/>
                          <pic:cNvPicPr>
                            <a:picLocks noChangeAspect="1" noChangeArrowheads="1"/>
                          </pic:cNvPicPr>
                        </pic:nvPicPr>
                        <pic:blipFill>
                          <a:blip r:embed="rId12"/>
                          <a:srcRect/>
                          <a:stretch>
                            <a:fillRect/>
                          </a:stretch>
                        </pic:blipFill>
                        <pic:spPr bwMode="auto">
                          <a:xfrm>
                            <a:off x="0" y="0"/>
                            <a:ext cx="104775" cy="171450"/>
                          </a:xfrm>
                          <a:prstGeom prst="rect">
                            <a:avLst/>
                          </a:prstGeom>
                          <a:noFill/>
                          <a:ln w="9525">
                            <a:noFill/>
                            <a:miter lim="800000"/>
                            <a:headEnd/>
                            <a:tailEnd/>
                          </a:ln>
                        </pic:spPr>
                      </pic:pic>
                    </a:graphicData>
                  </a:graphic>
                </wp:inline>
              </w:drawing>
            </w:r>
          </w:p>
        </w:tc>
        <w:tc>
          <w:tcPr>
            <w:tcW w:w="1278" w:type="dxa"/>
            <w:tcBorders>
              <w:left w:val="nil"/>
            </w:tcBorders>
            <w:vAlign w:val="center"/>
          </w:tcPr>
          <w:p w:rsidR="007B2649" w:rsidRDefault="00617F0B">
            <w:pPr>
              <w:rPr>
                <w:lang w:val="nl-BE"/>
              </w:rPr>
            </w:pPr>
            <w:r>
              <w:rPr>
                <w:lang w:val="nl-BE"/>
              </w:rPr>
              <w:t>10</w:t>
            </w:r>
            <w:r w:rsidR="00401A12">
              <w:rPr>
                <w:lang w:val="nl-BE"/>
              </w:rPr>
              <w:t xml:space="preserve"> min</w:t>
            </w:r>
          </w:p>
        </w:tc>
        <w:tc>
          <w:tcPr>
            <w:tcW w:w="408" w:type="dxa"/>
            <w:tcBorders>
              <w:right w:val="nil"/>
            </w:tcBorders>
            <w:vAlign w:val="center"/>
          </w:tcPr>
          <w:p w:rsidR="007B2649" w:rsidRDefault="007B2649">
            <w:pPr>
              <w:tabs>
                <w:tab w:val="num" w:pos="720"/>
              </w:tabs>
              <w:rPr>
                <w:lang w:val="nl-BE"/>
              </w:rPr>
            </w:pPr>
            <w:r>
              <w:rPr>
                <w:noProof/>
                <w:lang w:val="nl-BE" w:eastAsia="nl-BE"/>
              </w:rPr>
              <w:drawing>
                <wp:inline distT="0" distB="0" distL="0" distR="0">
                  <wp:extent cx="161925" cy="152400"/>
                  <wp:effectExtent l="19050" t="0" r="9525" b="0"/>
                  <wp:docPr id="17" name="Afbeelding 4" descr="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media"/>
                          <pic:cNvPicPr>
                            <a:picLocks noChangeAspect="1" noChangeArrowheads="1"/>
                          </pic:cNvPicPr>
                        </pic:nvPicPr>
                        <pic:blipFill>
                          <a:blip r:embed="rId13"/>
                          <a:srcRect/>
                          <a:stretch>
                            <a:fillRect/>
                          </a:stretch>
                        </pic:blipFill>
                        <pic:spPr bwMode="auto">
                          <a:xfrm>
                            <a:off x="0" y="0"/>
                            <a:ext cx="161925" cy="152400"/>
                          </a:xfrm>
                          <a:prstGeom prst="rect">
                            <a:avLst/>
                          </a:prstGeom>
                          <a:noFill/>
                          <a:ln w="9525">
                            <a:noFill/>
                            <a:miter lim="800000"/>
                            <a:headEnd/>
                            <a:tailEnd/>
                          </a:ln>
                        </pic:spPr>
                      </pic:pic>
                    </a:graphicData>
                  </a:graphic>
                </wp:inline>
              </w:drawing>
            </w:r>
          </w:p>
        </w:tc>
        <w:tc>
          <w:tcPr>
            <w:tcW w:w="6887" w:type="dxa"/>
            <w:gridSpan w:val="3"/>
            <w:tcBorders>
              <w:left w:val="nil"/>
              <w:right w:val="single" w:sz="12" w:space="0" w:color="auto"/>
            </w:tcBorders>
            <w:vAlign w:val="center"/>
          </w:tcPr>
          <w:p w:rsidR="007B2649" w:rsidRDefault="007B2649">
            <w:pPr>
              <w:rPr>
                <w:lang w:val="nl-BE"/>
              </w:rPr>
            </w:pPr>
          </w:p>
        </w:tc>
      </w:tr>
      <w:tr w:rsidR="007B7185" w:rsidTr="007B2649">
        <w:trPr>
          <w:cantSplit/>
          <w:trHeight w:val="340"/>
        </w:trPr>
        <w:tc>
          <w:tcPr>
            <w:tcW w:w="496" w:type="dxa"/>
            <w:tcBorders>
              <w:left w:val="single" w:sz="12" w:space="0" w:color="auto"/>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52400" cy="161925"/>
                  <wp:effectExtent l="1905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52400" cy="161925"/>
                          </a:xfrm>
                          <a:prstGeom prst="rect">
                            <a:avLst/>
                          </a:prstGeom>
                          <a:noFill/>
                          <a:ln w="9525">
                            <a:noFill/>
                            <a:miter lim="800000"/>
                            <a:headEnd/>
                            <a:tailEnd/>
                          </a:ln>
                        </pic:spPr>
                      </pic:pic>
                    </a:graphicData>
                  </a:graphic>
                </wp:inline>
              </w:drawing>
            </w:r>
          </w:p>
        </w:tc>
        <w:tc>
          <w:tcPr>
            <w:tcW w:w="1278" w:type="dxa"/>
            <w:tcBorders>
              <w:left w:val="nil"/>
              <w:bottom w:val="single" w:sz="12" w:space="0" w:color="auto"/>
            </w:tcBorders>
            <w:vAlign w:val="center"/>
          </w:tcPr>
          <w:p w:rsidR="007B7185" w:rsidRDefault="007B7185" w:rsidP="00364F58">
            <w:pPr>
              <w:rPr>
                <w:lang w:val="nl-BE"/>
              </w:rPr>
            </w:pPr>
          </w:p>
        </w:tc>
        <w:tc>
          <w:tcPr>
            <w:tcW w:w="426" w:type="dxa"/>
            <w:gridSpan w:val="2"/>
            <w:tcBorders>
              <w:bottom w:val="single" w:sz="12" w:space="0" w:color="auto"/>
              <w:right w:val="nil"/>
            </w:tcBorders>
            <w:vAlign w:val="center"/>
          </w:tcPr>
          <w:p w:rsidR="007B7185" w:rsidRDefault="007C6FF7" w:rsidP="00E40E22">
            <w:pPr>
              <w:rPr>
                <w:lang w:val="nl-BE"/>
              </w:rPr>
            </w:pPr>
            <w:r>
              <w:rPr>
                <w:noProof/>
                <w:lang w:val="nl-BE" w:eastAsia="nl-BE"/>
              </w:rPr>
              <w:drawing>
                <wp:inline distT="0" distB="0" distL="0" distR="0">
                  <wp:extent cx="190500" cy="152400"/>
                  <wp:effectExtent l="19050" t="0" r="0" b="0"/>
                  <wp:docPr id="6" name="Afbeelding 5" descr="niet verg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niet vergeten"/>
                          <pic:cNvPicPr>
                            <a:picLocks noChangeAspect="1" noChangeArrowheads="1"/>
                          </pic:cNvPicPr>
                        </pic:nvPicPr>
                        <pic:blipFill>
                          <a:blip r:embed="rId15"/>
                          <a:srcRect/>
                          <a:stretch>
                            <a:fillRect/>
                          </a:stretch>
                        </pic:blipFill>
                        <pic:spPr bwMode="auto">
                          <a:xfrm>
                            <a:off x="0" y="0"/>
                            <a:ext cx="190500" cy="152400"/>
                          </a:xfrm>
                          <a:prstGeom prst="rect">
                            <a:avLst/>
                          </a:prstGeom>
                          <a:noFill/>
                          <a:ln w="9525">
                            <a:noFill/>
                            <a:miter lim="800000"/>
                            <a:headEnd/>
                            <a:tailEnd/>
                          </a:ln>
                        </pic:spPr>
                      </pic:pic>
                    </a:graphicData>
                  </a:graphic>
                </wp:inline>
              </w:drawing>
            </w:r>
          </w:p>
        </w:tc>
        <w:tc>
          <w:tcPr>
            <w:tcW w:w="6869" w:type="dxa"/>
            <w:gridSpan w:val="2"/>
            <w:tcBorders>
              <w:left w:val="nil"/>
              <w:bottom w:val="single" w:sz="12" w:space="0" w:color="auto"/>
              <w:right w:val="single" w:sz="12" w:space="0" w:color="auto"/>
            </w:tcBorders>
            <w:vAlign w:val="center"/>
          </w:tcPr>
          <w:p w:rsidR="007B7185" w:rsidRDefault="007B7185" w:rsidP="00364F58">
            <w:pPr>
              <w:rPr>
                <w:lang w:val="nl-BE"/>
              </w:rPr>
            </w:pPr>
          </w:p>
        </w:tc>
      </w:tr>
    </w:tbl>
    <w:p w:rsidR="00F75415" w:rsidRDefault="00F75415" w:rsidP="00364F58">
      <w:pPr>
        <w:spacing w:before="40" w:after="40"/>
      </w:pPr>
    </w:p>
    <w:p w:rsidR="000665DD" w:rsidRDefault="000665DD" w:rsidP="00364F58">
      <w:pPr>
        <w:spacing w:before="40" w:after="40"/>
        <w:rPr>
          <w:bCs/>
        </w:rPr>
      </w:pPr>
    </w:p>
    <w:p w:rsidR="00401A12" w:rsidRDefault="00401A12" w:rsidP="00401A12">
      <w:pPr>
        <w:spacing w:before="40" w:after="40"/>
        <w:rPr>
          <w:b/>
        </w:rPr>
      </w:pPr>
      <w:r>
        <w:rPr>
          <w:b/>
        </w:rPr>
        <w:t>Organisatie</w:t>
      </w:r>
    </w:p>
    <w:p w:rsidR="00401A12" w:rsidRDefault="00F97640" w:rsidP="007222AB">
      <w:pPr>
        <w:spacing w:before="40" w:after="40"/>
        <w:rPr>
          <w:bCs/>
        </w:rPr>
      </w:pPr>
      <w:r>
        <w:rPr>
          <w:bCs/>
        </w:rPr>
        <w:t>De leerlingen gaan in een cirkel zitten.</w:t>
      </w:r>
    </w:p>
    <w:p w:rsidR="00401A12" w:rsidRDefault="00401A12" w:rsidP="00401A12">
      <w:pPr>
        <w:spacing w:before="40" w:after="40"/>
        <w:rPr>
          <w:bCs/>
        </w:rPr>
      </w:pPr>
    </w:p>
    <w:p w:rsidR="00401A12" w:rsidRDefault="00401A12" w:rsidP="00401A12">
      <w:pPr>
        <w:spacing w:before="40" w:after="40"/>
        <w:rPr>
          <w:b/>
        </w:rPr>
      </w:pPr>
      <w:r>
        <w:rPr>
          <w:b/>
        </w:rPr>
        <w:t>Instructie</w:t>
      </w:r>
    </w:p>
    <w:p w:rsidR="00DE3A03" w:rsidRDefault="00F97640" w:rsidP="003F22F9">
      <w:pPr>
        <w:spacing w:before="40" w:after="40"/>
        <w:rPr>
          <w:bCs/>
        </w:rPr>
      </w:pPr>
      <w:r>
        <w:rPr>
          <w:bCs/>
        </w:rPr>
        <w:t>We spel ‘ik gaan op avonturenklas en ik neem mee</w:t>
      </w:r>
      <w:proofErr w:type="gramStart"/>
      <w:r>
        <w:rPr>
          <w:bCs/>
        </w:rPr>
        <w:t>..</w:t>
      </w:r>
      <w:proofErr w:type="gramEnd"/>
      <w:r>
        <w:rPr>
          <w:bCs/>
        </w:rPr>
        <w:t>’, Ik zal beginnen, je zegt telkens ‘ik ga op avonturenklas en ik neem mee…’, dan voeg je er iets aan toe. De volgende herhaalt en voegt dan weer iets toe. Zo gaan we telkens verder.</w:t>
      </w:r>
    </w:p>
    <w:p w:rsidR="00F97640" w:rsidRPr="007222AB" w:rsidRDefault="00F97640" w:rsidP="003F22F9">
      <w:pPr>
        <w:spacing w:before="40" w:after="40"/>
        <w:rPr>
          <w:bCs/>
        </w:rPr>
      </w:pPr>
      <w:r>
        <w:rPr>
          <w:bCs/>
        </w:rPr>
        <w:t>We doen dit zolang mogelijk tot iemand fout is!</w:t>
      </w:r>
    </w:p>
    <w:p w:rsidR="007222AB" w:rsidRDefault="007222AB" w:rsidP="00364F58">
      <w:pPr>
        <w:spacing w:before="40" w:after="40"/>
        <w:rPr>
          <w:b/>
        </w:rPr>
      </w:pPr>
    </w:p>
    <w:p w:rsidR="00617F0B" w:rsidRDefault="00663932" w:rsidP="00663932">
      <w:pPr>
        <w:spacing w:before="40" w:after="40"/>
        <w:rPr>
          <w:b/>
        </w:rPr>
      </w:pPr>
      <w:r>
        <w:rPr>
          <w:b/>
        </w:rPr>
        <w:t>Afspraken</w:t>
      </w:r>
    </w:p>
    <w:p w:rsidR="00663932" w:rsidRPr="00663932" w:rsidRDefault="00DE3A03" w:rsidP="00F97640">
      <w:pPr>
        <w:spacing w:before="40" w:after="40"/>
        <w:rPr>
          <w:bCs/>
        </w:rPr>
      </w:pPr>
      <w:r>
        <w:rPr>
          <w:bCs/>
        </w:rPr>
        <w:t xml:space="preserve">- We </w:t>
      </w:r>
      <w:r w:rsidR="00F97640">
        <w:rPr>
          <w:bCs/>
        </w:rPr>
        <w:t>luisteren goed naar elkaar!</w:t>
      </w:r>
    </w:p>
    <w:p w:rsidR="000665DD" w:rsidRDefault="000665DD" w:rsidP="00364F58">
      <w:pPr>
        <w:spacing w:before="40" w:after="40"/>
        <w:rPr>
          <w:bCs/>
        </w:rPr>
      </w:pPr>
    </w:p>
    <w:p w:rsidR="000665DD" w:rsidRDefault="000665DD"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ED7845" w:rsidRDefault="00ED7845" w:rsidP="00364F58">
      <w:pPr>
        <w:spacing w:before="40" w:after="40"/>
        <w:rPr>
          <w:bCs/>
        </w:rPr>
      </w:pPr>
    </w:p>
    <w:p w:rsidR="007B7185" w:rsidRDefault="007B7185" w:rsidP="00364F58">
      <w:pPr>
        <w:spacing w:before="40" w:after="40"/>
      </w:pPr>
    </w:p>
    <w:p w:rsidR="00F767DD" w:rsidRDefault="00F767DD" w:rsidP="00364F58">
      <w:pPr>
        <w:spacing w:before="40" w:after="40"/>
      </w:pPr>
    </w:p>
    <w:p w:rsidR="00F767DD" w:rsidRPr="00B3165D" w:rsidRDefault="00F767DD" w:rsidP="00364F58">
      <w:pPr>
        <w:spacing w:before="40" w:after="40"/>
      </w:pPr>
    </w:p>
    <w:tbl>
      <w:tblPr>
        <w:tblW w:w="918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94"/>
        <w:gridCol w:w="7394"/>
      </w:tblGrid>
      <w:tr w:rsidR="007B7185" w:rsidTr="00F767DD">
        <w:trPr>
          <w:cantSplit/>
          <w:trHeight w:val="2642"/>
        </w:trPr>
        <w:tc>
          <w:tcPr>
            <w:tcW w:w="1794" w:type="dxa"/>
          </w:tcPr>
          <w:p w:rsidR="007B7185" w:rsidRDefault="007B7185" w:rsidP="00B97C4D">
            <w:pPr>
              <w:pStyle w:val="Kop1"/>
              <w:spacing w:before="0" w:after="0" w:line="240" w:lineRule="auto"/>
              <w:rPr>
                <w:b w:val="0"/>
                <w:bCs w:val="0"/>
              </w:rPr>
            </w:pPr>
            <w:r w:rsidRPr="00B97C4D">
              <w:t xml:space="preserve">Evaluatie </w:t>
            </w:r>
            <w:r>
              <w:br/>
            </w:r>
            <w:r w:rsidRPr="00B97C4D">
              <w:rPr>
                <w:b w:val="0"/>
                <w:bCs w:val="0"/>
              </w:rPr>
              <w:t>van je didactisch handelen</w:t>
            </w:r>
          </w:p>
        </w:tc>
        <w:tc>
          <w:tcPr>
            <w:tcW w:w="7394" w:type="dxa"/>
          </w:tcPr>
          <w:p w:rsidR="007B7185" w:rsidRPr="00FA753B" w:rsidRDefault="007B7185" w:rsidP="007B2649">
            <w:pPr>
              <w:pStyle w:val="Kop1"/>
              <w:spacing w:before="0" w:after="0" w:line="240" w:lineRule="auto"/>
              <w:rPr>
                <w:sz w:val="16"/>
                <w:szCs w:val="16"/>
              </w:rPr>
            </w:pPr>
            <w:r w:rsidRPr="00B97C4D">
              <w:rPr>
                <w:b w:val="0"/>
                <w:bCs w:val="0"/>
              </w:rPr>
              <w:t xml:space="preserve">Evalueer hier je eigen didactisch handelen: wat zou je behouden of veranderen mocht je </w:t>
            </w:r>
            <w:r w:rsidR="007B2649">
              <w:rPr>
                <w:b w:val="0"/>
                <w:bCs w:val="0"/>
              </w:rPr>
              <w:t>dit tussendoortje</w:t>
            </w:r>
            <w:r w:rsidRPr="00B97C4D">
              <w:rPr>
                <w:b w:val="0"/>
                <w:bCs w:val="0"/>
              </w:rPr>
              <w:t xml:space="preserve"> nog eens geven? Denk aan voorbereiding en realisering.</w:t>
            </w:r>
          </w:p>
        </w:tc>
      </w:tr>
    </w:tbl>
    <w:p w:rsidR="007B7185" w:rsidRDefault="007B7185">
      <w:pPr>
        <w:rPr>
          <w:sz w:val="2"/>
          <w:szCs w:val="2"/>
          <w:lang w:val="nl-BE"/>
        </w:rPr>
      </w:pPr>
    </w:p>
    <w:sectPr w:rsidR="007B7185" w:rsidSect="007C1DFA">
      <w:type w:val="continuous"/>
      <w:pgSz w:w="11906" w:h="16838" w:code="9"/>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A3" w:rsidRDefault="00E643A3">
      <w:r>
        <w:separator/>
      </w:r>
    </w:p>
  </w:endnote>
  <w:endnote w:type="continuationSeparator" w:id="0">
    <w:p w:rsidR="00E643A3" w:rsidRDefault="00E6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pPr>
    <w:r>
      <w:rPr>
        <w:color w:val="333333"/>
        <w:lang w:val="nl-BE"/>
      </w:rPr>
      <w:t xml:space="preserve">Uitgeprint op </w:t>
    </w:r>
    <w:r w:rsidR="006F712A">
      <w:rPr>
        <w:color w:val="333333"/>
      </w:rPr>
      <w:fldChar w:fldCharType="begin"/>
    </w:r>
    <w:r>
      <w:rPr>
        <w:color w:val="333333"/>
      </w:rPr>
      <w:instrText xml:space="preserve"> DATE \@ "d/MM/yyyy" </w:instrText>
    </w:r>
    <w:r w:rsidR="006F712A">
      <w:rPr>
        <w:color w:val="333333"/>
      </w:rPr>
      <w:fldChar w:fldCharType="separate"/>
    </w:r>
    <w:r w:rsidR="004131E1">
      <w:rPr>
        <w:noProof/>
        <w:color w:val="333333"/>
      </w:rPr>
      <w:t>10/04/2016</w:t>
    </w:r>
    <w:r w:rsidR="006F712A">
      <w:rPr>
        <w:color w:val="333333"/>
      </w:rPr>
      <w:fldChar w:fldCharType="end"/>
    </w: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DE3A03">
      <w:rPr>
        <w:b/>
        <w:bCs/>
        <w:noProof/>
        <w:color w:val="333333"/>
        <w:lang w:val="en-US"/>
      </w:rPr>
      <w:t>Leonie Callewier</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7222AB">
      <w:rPr>
        <w:rStyle w:val="Paginanummer"/>
        <w:noProof/>
        <w:color w:val="333333"/>
      </w:rPr>
      <w:t>2</w:t>
    </w:r>
    <w:r w:rsidR="006F712A">
      <w:rPr>
        <w:rStyle w:val="Paginanummer"/>
        <w:color w:val="33333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Voettekst"/>
      <w:pBdr>
        <w:top w:val="single" w:sz="4" w:space="1" w:color="auto"/>
      </w:pBdr>
      <w:rPr>
        <w:color w:val="333333"/>
        <w:lang w:val="nl-BE"/>
      </w:rPr>
    </w:pPr>
    <w:r>
      <w:rPr>
        <w:color w:val="333333"/>
        <w:lang w:val="nl-BE"/>
      </w:rPr>
      <w:tab/>
    </w:r>
    <w:r w:rsidR="006F712A">
      <w:rPr>
        <w:b/>
        <w:bCs/>
        <w:color w:val="333333"/>
        <w:lang w:val="en-US"/>
      </w:rPr>
      <w:fldChar w:fldCharType="begin"/>
    </w:r>
    <w:r>
      <w:rPr>
        <w:b/>
        <w:bCs/>
        <w:color w:val="333333"/>
        <w:lang w:val="en-US"/>
      </w:rPr>
      <w:instrText xml:space="preserve"> STYLEREF  "naam student" \l  \* MERGEFORMAT </w:instrText>
    </w:r>
    <w:r w:rsidR="006F712A">
      <w:rPr>
        <w:b/>
        <w:bCs/>
        <w:color w:val="333333"/>
        <w:lang w:val="en-US"/>
      </w:rPr>
      <w:fldChar w:fldCharType="separate"/>
    </w:r>
    <w:r w:rsidR="004131E1">
      <w:rPr>
        <w:b/>
        <w:bCs/>
        <w:noProof/>
        <w:color w:val="333333"/>
        <w:lang w:val="en-US"/>
      </w:rPr>
      <w:t>Leonie Callewier</w:t>
    </w:r>
    <w:r w:rsidR="006F712A">
      <w:rPr>
        <w:b/>
        <w:bCs/>
        <w:color w:val="333333"/>
        <w:lang w:val="en-US"/>
      </w:rPr>
      <w:fldChar w:fldCharType="end"/>
    </w:r>
    <w:r>
      <w:rPr>
        <w:color w:val="333333"/>
        <w:lang w:val="nl-BE"/>
      </w:rPr>
      <w:tab/>
    </w:r>
    <w:r w:rsidR="006F712A">
      <w:rPr>
        <w:rStyle w:val="Paginanummer"/>
        <w:color w:val="333333"/>
      </w:rPr>
      <w:fldChar w:fldCharType="begin"/>
    </w:r>
    <w:r>
      <w:rPr>
        <w:rStyle w:val="Paginanummer"/>
        <w:color w:val="333333"/>
      </w:rPr>
      <w:instrText xml:space="preserve"> PAGE </w:instrText>
    </w:r>
    <w:r w:rsidR="006F712A">
      <w:rPr>
        <w:rStyle w:val="Paginanummer"/>
        <w:color w:val="333333"/>
      </w:rPr>
      <w:fldChar w:fldCharType="separate"/>
    </w:r>
    <w:r w:rsidR="004131E1">
      <w:rPr>
        <w:rStyle w:val="Paginanummer"/>
        <w:noProof/>
        <w:color w:val="333333"/>
      </w:rPr>
      <w:t>1</w:t>
    </w:r>
    <w:r w:rsidR="006F712A">
      <w:rPr>
        <w:rStyle w:val="Paginanummer"/>
        <w:color w:val="33333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A3" w:rsidRDefault="00E643A3">
      <w:r>
        <w:separator/>
      </w:r>
    </w:p>
  </w:footnote>
  <w:footnote w:type="continuationSeparator" w:id="0">
    <w:p w:rsidR="00E643A3" w:rsidRDefault="00E64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649" w:rsidRDefault="007B2649">
    <w:pPr>
      <w:pStyle w:val="Koptekst"/>
      <w:rPr>
        <w:color w:val="808080"/>
        <w:sz w:val="16"/>
        <w:szCs w:val="16"/>
        <w:lang w:val="nl-BE"/>
      </w:rPr>
    </w:pPr>
    <w:r>
      <w:rPr>
        <w:color w:val="808080"/>
        <w:sz w:val="16"/>
        <w:szCs w:val="16"/>
        <w:lang w:val="nl-BE"/>
      </w:rPr>
      <w:t xml:space="preserve">ARTEVELDEHOGESCHOOL Campus </w:t>
    </w:r>
    <w:proofErr w:type="spellStart"/>
    <w:r w:rsidR="00CC316A">
      <w:rPr>
        <w:color w:val="808080"/>
        <w:sz w:val="16"/>
        <w:szCs w:val="16"/>
        <w:lang w:val="nl-BE"/>
      </w:rPr>
      <w:t>Brusselsepoortstraat</w:t>
    </w:r>
    <w:proofErr w:type="spellEnd"/>
    <w:r>
      <w:rPr>
        <w:color w:val="808080"/>
        <w:sz w:val="16"/>
        <w:szCs w:val="16"/>
        <w:lang w:val="nl-BE"/>
      </w:rPr>
      <w:t xml:space="preserve">, </w:t>
    </w:r>
    <w:proofErr w:type="spellStart"/>
    <w:r w:rsidR="00CC316A">
      <w:rPr>
        <w:color w:val="808080"/>
        <w:sz w:val="16"/>
        <w:szCs w:val="16"/>
        <w:lang w:val="nl-BE"/>
      </w:rPr>
      <w:t>Brusselsepoortstraat</w:t>
    </w:r>
    <w:proofErr w:type="spellEnd"/>
    <w:r>
      <w:rPr>
        <w:color w:val="808080"/>
        <w:sz w:val="16"/>
        <w:szCs w:val="16"/>
        <w:lang w:val="nl-BE"/>
      </w:rPr>
      <w:t xml:space="preserve"> 9</w:t>
    </w:r>
    <w:r w:rsidR="00CC316A">
      <w:rPr>
        <w:color w:val="808080"/>
        <w:sz w:val="16"/>
        <w:szCs w:val="16"/>
        <w:lang w:val="nl-BE"/>
      </w:rPr>
      <w:t>3</w:t>
    </w:r>
    <w:r>
      <w:rPr>
        <w:color w:val="808080"/>
        <w:sz w:val="16"/>
        <w:szCs w:val="16"/>
        <w:lang w:val="nl-BE"/>
      </w:rPr>
      <w:t xml:space="preserve"> – 9000 Gent</w:t>
    </w:r>
  </w:p>
  <w:p w:rsidR="007B2649" w:rsidRDefault="007B2649">
    <w:pPr>
      <w:pStyle w:val="Koptekst"/>
      <w:rPr>
        <w:color w:val="808080"/>
        <w:sz w:val="16"/>
        <w:szCs w:val="16"/>
        <w:lang w:val="nl-BE"/>
      </w:rPr>
    </w:pPr>
    <w:r>
      <w:rPr>
        <w:color w:val="808080"/>
        <w:sz w:val="16"/>
        <w:szCs w:val="16"/>
        <w:lang w:val="nl-BE"/>
      </w:rPr>
      <w:t>Bachelor in het ONDERWIJS: LAGER ONDERWIJS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D2316"/>
    <w:multiLevelType w:val="hybridMultilevel"/>
    <w:tmpl w:val="788284DC"/>
    <w:lvl w:ilvl="0" w:tplc="BA82BEA8">
      <w:start w:val="4"/>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0BD372A"/>
    <w:multiLevelType w:val="hybridMultilevel"/>
    <w:tmpl w:val="9AB6BD72"/>
    <w:lvl w:ilvl="0" w:tplc="65CA6008">
      <w:start w:val="5"/>
      <w:numFmt w:val="bullet"/>
      <w:lvlText w:val=""/>
      <w:lvlJc w:val="left"/>
      <w:pPr>
        <w:ind w:left="720" w:hanging="360"/>
      </w:pPr>
      <w:rPr>
        <w:rFonts w:ascii="Wingdings" w:eastAsia="Times New Roman" w:hAnsi="Wingdings"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032879"/>
    <w:multiLevelType w:val="hybridMultilevel"/>
    <w:tmpl w:val="B28ADC86"/>
    <w:lvl w:ilvl="0" w:tplc="04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E366C2"/>
    <w:multiLevelType w:val="hybridMultilevel"/>
    <w:tmpl w:val="C4D6ED3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4B5370F0"/>
    <w:multiLevelType w:val="hybridMultilevel"/>
    <w:tmpl w:val="EA1482C0"/>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5" w15:restartNumberingAfterBreak="0">
    <w:nsid w:val="4CCE387C"/>
    <w:multiLevelType w:val="hybridMultilevel"/>
    <w:tmpl w:val="39CA633E"/>
    <w:lvl w:ilvl="0" w:tplc="88B4FE56">
      <w:numFmt w:val="bullet"/>
      <w:lvlText w:val="-"/>
      <w:lvlJc w:val="left"/>
      <w:pPr>
        <w:tabs>
          <w:tab w:val="num" w:pos="851"/>
        </w:tabs>
        <w:ind w:left="851" w:hanging="426"/>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FD557F1"/>
    <w:multiLevelType w:val="hybridMultilevel"/>
    <w:tmpl w:val="3C1096A2"/>
    <w:lvl w:ilvl="0" w:tplc="31945202">
      <w:start w:val="1"/>
      <w:numFmt w:val="bullet"/>
      <w:pStyle w:val="Opsomming"/>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6D20F47"/>
    <w:multiLevelType w:val="hybridMultilevel"/>
    <w:tmpl w:val="9244D52A"/>
    <w:lvl w:ilvl="0" w:tplc="04130003">
      <w:start w:val="1"/>
      <w:numFmt w:val="bullet"/>
      <w:lvlText w:val="o"/>
      <w:lvlJc w:val="left"/>
      <w:pPr>
        <w:ind w:left="1076" w:hanging="360"/>
      </w:pPr>
      <w:rPr>
        <w:rFonts w:ascii="Courier New" w:hAnsi="Courier New" w:cs="Courier New" w:hint="default"/>
      </w:rPr>
    </w:lvl>
    <w:lvl w:ilvl="1" w:tplc="08130003" w:tentative="1">
      <w:start w:val="1"/>
      <w:numFmt w:val="bullet"/>
      <w:lvlText w:val="o"/>
      <w:lvlJc w:val="left"/>
      <w:pPr>
        <w:ind w:left="1796" w:hanging="360"/>
      </w:pPr>
      <w:rPr>
        <w:rFonts w:ascii="Courier New" w:hAnsi="Courier New" w:cs="Courier New" w:hint="default"/>
      </w:rPr>
    </w:lvl>
    <w:lvl w:ilvl="2" w:tplc="08130005" w:tentative="1">
      <w:start w:val="1"/>
      <w:numFmt w:val="bullet"/>
      <w:lvlText w:val=""/>
      <w:lvlJc w:val="left"/>
      <w:pPr>
        <w:ind w:left="2516" w:hanging="360"/>
      </w:pPr>
      <w:rPr>
        <w:rFonts w:ascii="Wingdings" w:hAnsi="Wingdings" w:hint="default"/>
      </w:rPr>
    </w:lvl>
    <w:lvl w:ilvl="3" w:tplc="08130001" w:tentative="1">
      <w:start w:val="1"/>
      <w:numFmt w:val="bullet"/>
      <w:lvlText w:val=""/>
      <w:lvlJc w:val="left"/>
      <w:pPr>
        <w:ind w:left="3236" w:hanging="360"/>
      </w:pPr>
      <w:rPr>
        <w:rFonts w:ascii="Symbol" w:hAnsi="Symbol" w:hint="default"/>
      </w:rPr>
    </w:lvl>
    <w:lvl w:ilvl="4" w:tplc="08130003" w:tentative="1">
      <w:start w:val="1"/>
      <w:numFmt w:val="bullet"/>
      <w:lvlText w:val="o"/>
      <w:lvlJc w:val="left"/>
      <w:pPr>
        <w:ind w:left="3956" w:hanging="360"/>
      </w:pPr>
      <w:rPr>
        <w:rFonts w:ascii="Courier New" w:hAnsi="Courier New" w:cs="Courier New" w:hint="default"/>
      </w:rPr>
    </w:lvl>
    <w:lvl w:ilvl="5" w:tplc="08130005" w:tentative="1">
      <w:start w:val="1"/>
      <w:numFmt w:val="bullet"/>
      <w:lvlText w:val=""/>
      <w:lvlJc w:val="left"/>
      <w:pPr>
        <w:ind w:left="4676" w:hanging="360"/>
      </w:pPr>
      <w:rPr>
        <w:rFonts w:ascii="Wingdings" w:hAnsi="Wingdings" w:hint="default"/>
      </w:rPr>
    </w:lvl>
    <w:lvl w:ilvl="6" w:tplc="08130001" w:tentative="1">
      <w:start w:val="1"/>
      <w:numFmt w:val="bullet"/>
      <w:lvlText w:val=""/>
      <w:lvlJc w:val="left"/>
      <w:pPr>
        <w:ind w:left="5396" w:hanging="360"/>
      </w:pPr>
      <w:rPr>
        <w:rFonts w:ascii="Symbol" w:hAnsi="Symbol" w:hint="default"/>
      </w:rPr>
    </w:lvl>
    <w:lvl w:ilvl="7" w:tplc="08130003" w:tentative="1">
      <w:start w:val="1"/>
      <w:numFmt w:val="bullet"/>
      <w:lvlText w:val="o"/>
      <w:lvlJc w:val="left"/>
      <w:pPr>
        <w:ind w:left="6116" w:hanging="360"/>
      </w:pPr>
      <w:rPr>
        <w:rFonts w:ascii="Courier New" w:hAnsi="Courier New" w:cs="Courier New" w:hint="default"/>
      </w:rPr>
    </w:lvl>
    <w:lvl w:ilvl="8" w:tplc="08130005" w:tentative="1">
      <w:start w:val="1"/>
      <w:numFmt w:val="bullet"/>
      <w:lvlText w:val=""/>
      <w:lvlJc w:val="left"/>
      <w:pPr>
        <w:ind w:left="6836" w:hanging="360"/>
      </w:pPr>
      <w:rPr>
        <w:rFonts w:ascii="Wingdings" w:hAnsi="Wingdings" w:hint="default"/>
      </w:rPr>
    </w:lvl>
  </w:abstractNum>
  <w:abstractNum w:abstractNumId="8" w15:restartNumberingAfterBreak="0">
    <w:nsid w:val="58E348B9"/>
    <w:multiLevelType w:val="hybridMultilevel"/>
    <w:tmpl w:val="D2EADC48"/>
    <w:lvl w:ilvl="0" w:tplc="1C7646CE">
      <w:start w:val="5"/>
      <w:numFmt w:val="bullet"/>
      <w:lvlText w:val="-"/>
      <w:lvlJc w:val="left"/>
      <w:pPr>
        <w:ind w:left="720" w:hanging="360"/>
      </w:pPr>
      <w:rPr>
        <w:rFonts w:ascii="Verdana" w:eastAsia="Times New Roman" w:hAnsi="Verdana" w:cs="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6B06CD"/>
    <w:multiLevelType w:val="hybridMultilevel"/>
    <w:tmpl w:val="2E40BFE6"/>
    <w:lvl w:ilvl="0" w:tplc="06D4622E">
      <w:start w:val="1"/>
      <w:numFmt w:val="bullet"/>
      <w:lvlText w:val=""/>
      <w:lvlJc w:val="left"/>
      <w:pPr>
        <w:tabs>
          <w:tab w:val="num" w:pos="851"/>
        </w:tabs>
        <w:ind w:left="851" w:hanging="426"/>
      </w:pPr>
      <w:rPr>
        <w:rFonts w:ascii="Wingdings" w:hAnsi="Wingdings" w:cs="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D8254B6"/>
    <w:multiLevelType w:val="hybridMultilevel"/>
    <w:tmpl w:val="39CA633E"/>
    <w:lvl w:ilvl="0" w:tplc="8D520856">
      <w:start w:val="1"/>
      <w:numFmt w:val="decimal"/>
      <w:lvlText w:val="%1."/>
      <w:lvlJc w:val="left"/>
      <w:pPr>
        <w:tabs>
          <w:tab w:val="num" w:pos="850"/>
        </w:tabs>
        <w:ind w:left="850" w:hanging="425"/>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0971313"/>
    <w:multiLevelType w:val="hybridMultilevel"/>
    <w:tmpl w:val="099AB9AE"/>
    <w:lvl w:ilvl="0" w:tplc="011CF836">
      <w:start w:val="1"/>
      <w:numFmt w:val="decimal"/>
      <w:pStyle w:val="Fasetite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72463BF1"/>
    <w:multiLevelType w:val="hybridMultilevel"/>
    <w:tmpl w:val="7A4E7228"/>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5"/>
  </w:num>
  <w:num w:numId="5">
    <w:abstractNumId w:val="6"/>
  </w:num>
  <w:num w:numId="6">
    <w:abstractNumId w:val="10"/>
  </w:num>
  <w:num w:numId="7">
    <w:abstractNumId w:val="11"/>
  </w:num>
  <w:num w:numId="8">
    <w:abstractNumId w:val="11"/>
  </w:num>
  <w:num w:numId="9">
    <w:abstractNumId w:val="6"/>
  </w:num>
  <w:num w:numId="10">
    <w:abstractNumId w:val="6"/>
  </w:num>
  <w:num w:numId="11">
    <w:abstractNumId w:val="3"/>
  </w:num>
  <w:num w:numId="12">
    <w:abstractNumId w:val="12"/>
  </w:num>
  <w:num w:numId="13">
    <w:abstractNumId w:val="7"/>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drawingGridHorizontalSpacing w:val="181"/>
  <w:drawingGridVerticalSpacing w:val="181"/>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32"/>
    <w:rsid w:val="000100B9"/>
    <w:rsid w:val="000665DD"/>
    <w:rsid w:val="00094265"/>
    <w:rsid w:val="000D2B3E"/>
    <w:rsid w:val="000D420F"/>
    <w:rsid w:val="000F42C7"/>
    <w:rsid w:val="001137E0"/>
    <w:rsid w:val="001B2546"/>
    <w:rsid w:val="001F3EAA"/>
    <w:rsid w:val="002641DE"/>
    <w:rsid w:val="002D1382"/>
    <w:rsid w:val="002D48B5"/>
    <w:rsid w:val="00316124"/>
    <w:rsid w:val="00364F58"/>
    <w:rsid w:val="00380229"/>
    <w:rsid w:val="003A6FBE"/>
    <w:rsid w:val="003F22F9"/>
    <w:rsid w:val="00401A12"/>
    <w:rsid w:val="004131E1"/>
    <w:rsid w:val="004300AE"/>
    <w:rsid w:val="00437245"/>
    <w:rsid w:val="00447B2C"/>
    <w:rsid w:val="004E5F71"/>
    <w:rsid w:val="005A5E7E"/>
    <w:rsid w:val="005C1E2B"/>
    <w:rsid w:val="006058FE"/>
    <w:rsid w:val="00617F0B"/>
    <w:rsid w:val="00663932"/>
    <w:rsid w:val="006F45CF"/>
    <w:rsid w:val="006F712A"/>
    <w:rsid w:val="00702252"/>
    <w:rsid w:val="007222AB"/>
    <w:rsid w:val="007424AE"/>
    <w:rsid w:val="007A7365"/>
    <w:rsid w:val="007B2649"/>
    <w:rsid w:val="007B7185"/>
    <w:rsid w:val="007C1DFA"/>
    <w:rsid w:val="007C6FF7"/>
    <w:rsid w:val="007D2E43"/>
    <w:rsid w:val="007D4F74"/>
    <w:rsid w:val="007F5C90"/>
    <w:rsid w:val="00886DDE"/>
    <w:rsid w:val="00935BC9"/>
    <w:rsid w:val="00A06CE3"/>
    <w:rsid w:val="00A83C12"/>
    <w:rsid w:val="00B315B4"/>
    <w:rsid w:val="00B3165D"/>
    <w:rsid w:val="00B56498"/>
    <w:rsid w:val="00B64432"/>
    <w:rsid w:val="00B67D55"/>
    <w:rsid w:val="00B91D3D"/>
    <w:rsid w:val="00B97C4D"/>
    <w:rsid w:val="00BD6B5A"/>
    <w:rsid w:val="00BF42B0"/>
    <w:rsid w:val="00C60E15"/>
    <w:rsid w:val="00C7756B"/>
    <w:rsid w:val="00C8770A"/>
    <w:rsid w:val="00CA6314"/>
    <w:rsid w:val="00CC316A"/>
    <w:rsid w:val="00D96F2E"/>
    <w:rsid w:val="00DE3A03"/>
    <w:rsid w:val="00E119CF"/>
    <w:rsid w:val="00E21CF4"/>
    <w:rsid w:val="00E40E22"/>
    <w:rsid w:val="00E643A3"/>
    <w:rsid w:val="00E87C16"/>
    <w:rsid w:val="00ED7845"/>
    <w:rsid w:val="00EF28C5"/>
    <w:rsid w:val="00F067E9"/>
    <w:rsid w:val="00F4403B"/>
    <w:rsid w:val="00F75415"/>
    <w:rsid w:val="00F767DD"/>
    <w:rsid w:val="00F76D22"/>
    <w:rsid w:val="00F97640"/>
    <w:rsid w:val="00FA753B"/>
    <w:rsid w:val="00FB696C"/>
    <w:rsid w:val="00FE3FA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1E4973B-9341-4461-972C-633FDF75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1DFA"/>
    <w:rPr>
      <w:rFonts w:ascii="Verdana" w:hAnsi="Verdana" w:cs="Verdana"/>
      <w:sz w:val="18"/>
      <w:szCs w:val="18"/>
      <w:lang w:val="nl-NL" w:eastAsia="nl-NL"/>
    </w:rPr>
  </w:style>
  <w:style w:type="paragraph" w:styleId="Kop1">
    <w:name w:val="heading 1"/>
    <w:basedOn w:val="Standaard"/>
    <w:next w:val="Standaard"/>
    <w:link w:val="Kop1Char"/>
    <w:uiPriority w:val="99"/>
    <w:qFormat/>
    <w:rsid w:val="007C1DFA"/>
    <w:pPr>
      <w:keepNext/>
      <w:spacing w:before="60" w:after="60" w:line="288" w:lineRule="auto"/>
      <w:outlineLvl w:val="0"/>
    </w:pPr>
    <w:rPr>
      <w:b/>
      <w:bCs/>
      <w:lang w:val="nl-BE"/>
    </w:rPr>
  </w:style>
  <w:style w:type="paragraph" w:styleId="Kop2">
    <w:name w:val="heading 2"/>
    <w:basedOn w:val="Standaard"/>
    <w:next w:val="Standaard"/>
    <w:link w:val="Kop2Char"/>
    <w:uiPriority w:val="99"/>
    <w:qFormat/>
    <w:rsid w:val="007C1DFA"/>
    <w:pPr>
      <w:keepNext/>
      <w:tabs>
        <w:tab w:val="left" w:pos="1134"/>
      </w:tabs>
      <w:spacing w:before="60" w:after="60" w:line="288" w:lineRule="auto"/>
      <w:ind w:left="1134" w:hanging="1134"/>
      <w:outlineLvl w:val="1"/>
    </w:pPr>
    <w:rPr>
      <w:b/>
      <w:bCs/>
      <w:lang w:val="nl-BE"/>
    </w:rPr>
  </w:style>
  <w:style w:type="paragraph" w:styleId="Kop3">
    <w:name w:val="heading 3"/>
    <w:basedOn w:val="Standaard"/>
    <w:next w:val="Standaard"/>
    <w:link w:val="Kop3Char"/>
    <w:uiPriority w:val="99"/>
    <w:qFormat/>
    <w:rsid w:val="007C1DFA"/>
    <w:pPr>
      <w:keepNext/>
      <w:tabs>
        <w:tab w:val="left" w:pos="1134"/>
      </w:tabs>
      <w:spacing w:before="60" w:after="60" w:line="288" w:lineRule="auto"/>
      <w:ind w:left="1134" w:hanging="1134"/>
      <w:outlineLvl w:val="2"/>
    </w:pPr>
    <w:rPr>
      <w:b/>
      <w:bCs/>
      <w:sz w:val="22"/>
      <w:szCs w:val="22"/>
      <w:lang w:val="nl-BE"/>
    </w:rPr>
  </w:style>
  <w:style w:type="paragraph" w:styleId="Kop4">
    <w:name w:val="heading 4"/>
    <w:basedOn w:val="Standaard"/>
    <w:next w:val="Standaard"/>
    <w:link w:val="Kop4Char"/>
    <w:uiPriority w:val="99"/>
    <w:qFormat/>
    <w:rsid w:val="007C1DFA"/>
    <w:pPr>
      <w:keepNext/>
      <w:tabs>
        <w:tab w:val="left" w:pos="2268"/>
      </w:tabs>
      <w:spacing w:before="60" w:after="60"/>
      <w:ind w:left="2268" w:hanging="2268"/>
      <w:outlineLvl w:val="3"/>
    </w:pPr>
    <w:rPr>
      <w:b/>
      <w:bCs/>
      <w:lang w:val="nl-BE"/>
    </w:rPr>
  </w:style>
  <w:style w:type="paragraph" w:styleId="Kop5">
    <w:name w:val="heading 5"/>
    <w:basedOn w:val="Standaard"/>
    <w:next w:val="Standaard"/>
    <w:link w:val="Kop5Char"/>
    <w:uiPriority w:val="99"/>
    <w:qFormat/>
    <w:rsid w:val="007C1DFA"/>
    <w:pPr>
      <w:keepNext/>
      <w:spacing w:before="60" w:after="60"/>
      <w:jc w:val="center"/>
      <w:outlineLvl w:val="4"/>
    </w:pPr>
    <w:rPr>
      <w:b/>
      <w:bCs/>
      <w:caps/>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886DDE"/>
    <w:rPr>
      <w:rFonts w:ascii="Cambria" w:hAnsi="Cambria" w:cs="Cambria"/>
      <w:b/>
      <w:bCs/>
      <w:kern w:val="32"/>
      <w:sz w:val="32"/>
      <w:szCs w:val="32"/>
      <w:lang w:val="nl-NL" w:eastAsia="nl-NL"/>
    </w:rPr>
  </w:style>
  <w:style w:type="character" w:customStyle="1" w:styleId="Kop2Char">
    <w:name w:val="Kop 2 Char"/>
    <w:basedOn w:val="Standaardalinea-lettertype"/>
    <w:link w:val="Kop2"/>
    <w:uiPriority w:val="99"/>
    <w:semiHidden/>
    <w:locked/>
    <w:rsid w:val="00886DDE"/>
    <w:rPr>
      <w:rFonts w:ascii="Cambria" w:hAnsi="Cambria" w:cs="Cambria"/>
      <w:b/>
      <w:bCs/>
      <w:i/>
      <w:iCs/>
      <w:sz w:val="28"/>
      <w:szCs w:val="28"/>
      <w:lang w:val="nl-NL" w:eastAsia="nl-NL"/>
    </w:rPr>
  </w:style>
  <w:style w:type="character" w:customStyle="1" w:styleId="Kop3Char">
    <w:name w:val="Kop 3 Char"/>
    <w:basedOn w:val="Standaardalinea-lettertype"/>
    <w:link w:val="Kop3"/>
    <w:uiPriority w:val="99"/>
    <w:semiHidden/>
    <w:locked/>
    <w:rsid w:val="00886DDE"/>
    <w:rPr>
      <w:rFonts w:ascii="Cambria" w:hAnsi="Cambria" w:cs="Cambria"/>
      <w:b/>
      <w:bCs/>
      <w:sz w:val="26"/>
      <w:szCs w:val="26"/>
      <w:lang w:val="nl-NL" w:eastAsia="nl-NL"/>
    </w:rPr>
  </w:style>
  <w:style w:type="character" w:customStyle="1" w:styleId="Kop4Char">
    <w:name w:val="Kop 4 Char"/>
    <w:basedOn w:val="Standaardalinea-lettertype"/>
    <w:link w:val="Kop4"/>
    <w:uiPriority w:val="99"/>
    <w:semiHidden/>
    <w:locked/>
    <w:rsid w:val="00886DDE"/>
    <w:rPr>
      <w:rFonts w:ascii="Calibri" w:hAnsi="Calibri" w:cs="Calibri"/>
      <w:b/>
      <w:bCs/>
      <w:sz w:val="28"/>
      <w:szCs w:val="28"/>
      <w:lang w:val="nl-NL" w:eastAsia="nl-NL"/>
    </w:rPr>
  </w:style>
  <w:style w:type="character" w:customStyle="1" w:styleId="Kop5Char">
    <w:name w:val="Kop 5 Char"/>
    <w:basedOn w:val="Standaardalinea-lettertype"/>
    <w:link w:val="Kop5"/>
    <w:uiPriority w:val="99"/>
    <w:semiHidden/>
    <w:locked/>
    <w:rsid w:val="00886DDE"/>
    <w:rPr>
      <w:rFonts w:ascii="Calibri" w:hAnsi="Calibri" w:cs="Calibri"/>
      <w:b/>
      <w:bCs/>
      <w:i/>
      <w:iCs/>
      <w:sz w:val="26"/>
      <w:szCs w:val="26"/>
      <w:lang w:val="nl-NL" w:eastAsia="nl-NL"/>
    </w:rPr>
  </w:style>
  <w:style w:type="paragraph" w:styleId="Plattetekst">
    <w:name w:val="Body Text"/>
    <w:basedOn w:val="Standaard"/>
    <w:link w:val="PlattetekstChar"/>
    <w:uiPriority w:val="99"/>
    <w:rsid w:val="007C1DFA"/>
    <w:pPr>
      <w:spacing w:before="60" w:after="60" w:line="288" w:lineRule="auto"/>
    </w:pPr>
    <w:rPr>
      <w:lang w:val="nl-BE"/>
    </w:rPr>
  </w:style>
  <w:style w:type="character" w:customStyle="1" w:styleId="PlattetekstChar">
    <w:name w:val="Platte tekst Char"/>
    <w:basedOn w:val="Standaardalinea-lettertype"/>
    <w:link w:val="Plattetekst"/>
    <w:uiPriority w:val="99"/>
    <w:semiHidden/>
    <w:locked/>
    <w:rsid w:val="00886DDE"/>
    <w:rPr>
      <w:rFonts w:ascii="Verdana" w:hAnsi="Verdana" w:cs="Verdana"/>
      <w:sz w:val="18"/>
      <w:szCs w:val="18"/>
      <w:lang w:val="nl-NL" w:eastAsia="nl-NL"/>
    </w:rPr>
  </w:style>
  <w:style w:type="character" w:styleId="Hyperlink">
    <w:name w:val="Hyperlink"/>
    <w:basedOn w:val="Standaardalinea-lettertype"/>
    <w:uiPriority w:val="99"/>
    <w:rsid w:val="007C1DFA"/>
    <w:rPr>
      <w:color w:val="0000FF"/>
      <w:u w:val="single"/>
    </w:rPr>
  </w:style>
  <w:style w:type="paragraph" w:styleId="Koptekst">
    <w:name w:val="header"/>
    <w:basedOn w:val="Standaard"/>
    <w:link w:val="KoptekstChar"/>
    <w:uiPriority w:val="99"/>
    <w:rsid w:val="007C1DFA"/>
    <w:pPr>
      <w:tabs>
        <w:tab w:val="center" w:pos="4536"/>
        <w:tab w:val="right" w:pos="9072"/>
      </w:tabs>
    </w:pPr>
  </w:style>
  <w:style w:type="character" w:customStyle="1" w:styleId="KoptekstChar">
    <w:name w:val="Koptekst Char"/>
    <w:basedOn w:val="Standaardalinea-lettertype"/>
    <w:link w:val="Koptekst"/>
    <w:uiPriority w:val="99"/>
    <w:semiHidden/>
    <w:locked/>
    <w:rsid w:val="00886DDE"/>
    <w:rPr>
      <w:rFonts w:ascii="Verdana" w:hAnsi="Verdana" w:cs="Verdana"/>
      <w:sz w:val="18"/>
      <w:szCs w:val="18"/>
      <w:lang w:val="nl-NL" w:eastAsia="nl-NL"/>
    </w:rPr>
  </w:style>
  <w:style w:type="paragraph" w:styleId="Voettekst">
    <w:name w:val="footer"/>
    <w:basedOn w:val="Standaard"/>
    <w:link w:val="VoettekstChar"/>
    <w:uiPriority w:val="99"/>
    <w:rsid w:val="007C1DFA"/>
    <w:pPr>
      <w:tabs>
        <w:tab w:val="center" w:pos="4536"/>
        <w:tab w:val="right" w:pos="9072"/>
      </w:tabs>
    </w:pPr>
  </w:style>
  <w:style w:type="character" w:customStyle="1" w:styleId="VoettekstChar">
    <w:name w:val="Voettekst Char"/>
    <w:basedOn w:val="Standaardalinea-lettertype"/>
    <w:link w:val="Voettekst"/>
    <w:uiPriority w:val="99"/>
    <w:semiHidden/>
    <w:locked/>
    <w:rsid w:val="00886DDE"/>
    <w:rPr>
      <w:rFonts w:ascii="Verdana" w:hAnsi="Verdana" w:cs="Verdana"/>
      <w:sz w:val="18"/>
      <w:szCs w:val="18"/>
      <w:lang w:val="nl-NL" w:eastAsia="nl-NL"/>
    </w:rPr>
  </w:style>
  <w:style w:type="character" w:styleId="Paginanummer">
    <w:name w:val="page number"/>
    <w:basedOn w:val="Standaardalinea-lettertype"/>
    <w:uiPriority w:val="99"/>
    <w:rsid w:val="007C1DFA"/>
  </w:style>
  <w:style w:type="paragraph" w:styleId="Plattetekst2">
    <w:name w:val="Body Text 2"/>
    <w:basedOn w:val="Standaard"/>
    <w:link w:val="Plattetekst2Char"/>
    <w:uiPriority w:val="99"/>
    <w:rsid w:val="007C1DFA"/>
    <w:pPr>
      <w:spacing w:before="60" w:after="60" w:line="288" w:lineRule="auto"/>
    </w:pPr>
    <w:rPr>
      <w:b/>
      <w:bCs/>
      <w:lang w:val="nl-BE"/>
    </w:rPr>
  </w:style>
  <w:style w:type="character" w:customStyle="1" w:styleId="Plattetekst2Char">
    <w:name w:val="Platte tekst 2 Char"/>
    <w:basedOn w:val="Standaardalinea-lettertype"/>
    <w:link w:val="Plattetekst2"/>
    <w:uiPriority w:val="99"/>
    <w:semiHidden/>
    <w:locked/>
    <w:rsid w:val="00886DDE"/>
    <w:rPr>
      <w:rFonts w:ascii="Verdana" w:hAnsi="Verdana" w:cs="Verdana"/>
      <w:sz w:val="18"/>
      <w:szCs w:val="18"/>
      <w:lang w:val="nl-NL" w:eastAsia="nl-NL"/>
    </w:rPr>
  </w:style>
  <w:style w:type="character" w:styleId="GevolgdeHyperlink">
    <w:name w:val="FollowedHyperlink"/>
    <w:basedOn w:val="Standaardalinea-lettertype"/>
    <w:uiPriority w:val="99"/>
    <w:rsid w:val="007C1DFA"/>
    <w:rPr>
      <w:color w:val="800080"/>
      <w:u w:val="single"/>
    </w:rPr>
  </w:style>
  <w:style w:type="paragraph" w:customStyle="1" w:styleId="naamstudent">
    <w:name w:val="naam student"/>
    <w:basedOn w:val="Standaard"/>
    <w:uiPriority w:val="99"/>
    <w:rsid w:val="007C1DFA"/>
    <w:rPr>
      <w:lang w:val="nl-BE"/>
    </w:rPr>
  </w:style>
  <w:style w:type="paragraph" w:customStyle="1" w:styleId="Fasetitel">
    <w:name w:val="Fasetitel"/>
    <w:basedOn w:val="Standaard"/>
    <w:next w:val="Standaardinspringing"/>
    <w:uiPriority w:val="99"/>
    <w:rsid w:val="007C1DFA"/>
    <w:pPr>
      <w:numPr>
        <w:numId w:val="7"/>
      </w:numPr>
      <w:tabs>
        <w:tab w:val="clear" w:pos="720"/>
        <w:tab w:val="num" w:pos="426"/>
      </w:tabs>
      <w:ind w:left="426" w:hanging="426"/>
    </w:pPr>
    <w:rPr>
      <w:b/>
      <w:bCs/>
      <w:lang w:val="nl-BE"/>
    </w:rPr>
  </w:style>
  <w:style w:type="paragraph" w:styleId="Standaardinspringing">
    <w:name w:val="Normal Indent"/>
    <w:basedOn w:val="Standaard"/>
    <w:uiPriority w:val="99"/>
    <w:rsid w:val="007C1DFA"/>
    <w:pPr>
      <w:ind w:left="426"/>
    </w:pPr>
    <w:rPr>
      <w:lang w:val="nl-BE"/>
    </w:rPr>
  </w:style>
  <w:style w:type="paragraph" w:customStyle="1" w:styleId="Opsomming">
    <w:name w:val="Opsomming"/>
    <w:basedOn w:val="Standaard"/>
    <w:uiPriority w:val="99"/>
    <w:rsid w:val="007C1DFA"/>
    <w:pPr>
      <w:numPr>
        <w:numId w:val="5"/>
      </w:numPr>
      <w:tabs>
        <w:tab w:val="clear" w:pos="851"/>
        <w:tab w:val="num" w:pos="497"/>
      </w:tabs>
      <w:ind w:left="497"/>
    </w:pPr>
    <w:rPr>
      <w:lang w:val="nl-BE"/>
    </w:rPr>
  </w:style>
  <w:style w:type="paragraph" w:styleId="Ballontekst">
    <w:name w:val="Balloon Text"/>
    <w:basedOn w:val="Standaard"/>
    <w:link w:val="BallontekstChar"/>
    <w:uiPriority w:val="99"/>
    <w:semiHidden/>
    <w:rsid w:val="00447B2C"/>
    <w:rPr>
      <w:rFonts w:ascii="Tahoma" w:hAnsi="Tahoma" w:cs="Tahoma"/>
      <w:sz w:val="16"/>
      <w:szCs w:val="16"/>
    </w:rPr>
  </w:style>
  <w:style w:type="character" w:customStyle="1" w:styleId="BallontekstChar">
    <w:name w:val="Ballontekst Char"/>
    <w:basedOn w:val="Standaardalinea-lettertype"/>
    <w:link w:val="Ballontekst"/>
    <w:uiPriority w:val="99"/>
    <w:locked/>
    <w:rsid w:val="00447B2C"/>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B56498"/>
    <w:rPr>
      <w:color w:val="808080"/>
    </w:rPr>
  </w:style>
  <w:style w:type="paragraph" w:styleId="Lijstalinea">
    <w:name w:val="List Paragraph"/>
    <w:basedOn w:val="Standaard"/>
    <w:uiPriority w:val="34"/>
    <w:qFormat/>
    <w:rsid w:val="007B26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F954-424B-4D71-8A3A-8E0A65C59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888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Sessie 1</vt:lpstr>
    </vt:vector>
  </TitlesOfParts>
  <Company>prive</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Sessie 1</dc:title>
  <dc:subject/>
  <dc:creator>Nele Haelvoet</dc:creator>
  <cp:keywords/>
  <dc:description/>
  <cp:lastModifiedBy>Leonie Callewier 201378811</cp:lastModifiedBy>
  <cp:revision>3</cp:revision>
  <cp:lastPrinted>2006-09-04T16:03:00Z</cp:lastPrinted>
  <dcterms:created xsi:type="dcterms:W3CDTF">2016-04-10T09:50:00Z</dcterms:created>
  <dcterms:modified xsi:type="dcterms:W3CDTF">2016-04-10T10:30:00Z</dcterms:modified>
</cp:coreProperties>
</file>